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B7464" w14:textId="5A9E9DCC" w:rsidR="001A50E0" w:rsidRDefault="001A50E0" w:rsidP="001A50E0">
      <w:pPr>
        <w:numPr>
          <w:ilvl w:val="0"/>
          <w:numId w:val="2"/>
        </w:numPr>
        <w:contextualSpacing/>
        <w:jc w:val="center"/>
        <w:rPr>
          <w:rFonts w:eastAsia="Times New Roman"/>
          <w:lang w:eastAsia="en-US"/>
        </w:rPr>
      </w:pPr>
      <w:r>
        <w:rPr>
          <w:rFonts w:ascii="Calibri" w:hAnsi="Calibri"/>
          <w:noProof/>
        </w:rPr>
        <w:drawing>
          <wp:inline distT="0" distB="0" distL="0" distR="0" wp14:anchorId="5DE2747B" wp14:editId="5743AF08">
            <wp:extent cx="819150" cy="6381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clrChange>
                        <a:clrFrom>
                          <a:srgbClr val="FFFFFF"/>
                        </a:clrFrom>
                        <a:clrTo>
                          <a:srgbClr val="FFFFFF">
                            <a:alpha val="0"/>
                          </a:srgbClr>
                        </a:clrTo>
                      </a:clrChange>
                      <a:lum bright="6000" contrast="24000"/>
                      <a:grayscl/>
                      <a:extLst>
                        <a:ext uri="{28A0092B-C50C-407E-A947-70E740481C1C}">
                          <a14:useLocalDpi xmlns:a14="http://schemas.microsoft.com/office/drawing/2010/main" val="0"/>
                        </a:ext>
                      </a:extLst>
                    </a:blip>
                    <a:srcRect l="22957" t="18045" r="41624" b="42348"/>
                    <a:stretch>
                      <a:fillRect/>
                    </a:stretch>
                  </pic:blipFill>
                  <pic:spPr bwMode="auto">
                    <a:xfrm>
                      <a:off x="0" y="0"/>
                      <a:ext cx="819150" cy="638175"/>
                    </a:xfrm>
                    <a:prstGeom prst="rect">
                      <a:avLst/>
                    </a:prstGeom>
                    <a:noFill/>
                    <a:ln>
                      <a:noFill/>
                    </a:ln>
                  </pic:spPr>
                </pic:pic>
              </a:graphicData>
            </a:graphic>
          </wp:inline>
        </w:drawing>
      </w:r>
    </w:p>
    <w:p w14:paraId="0DCCF4C7" w14:textId="77777777" w:rsidR="001A50E0" w:rsidRDefault="001A50E0" w:rsidP="001A50E0">
      <w:pPr>
        <w:numPr>
          <w:ilvl w:val="0"/>
          <w:numId w:val="2"/>
        </w:numPr>
        <w:spacing w:line="360" w:lineRule="auto"/>
        <w:contextualSpacing/>
        <w:jc w:val="center"/>
        <w:rPr>
          <w:rFonts w:eastAsia="Times New Roman"/>
          <w:b/>
          <w:sz w:val="32"/>
          <w:szCs w:val="32"/>
        </w:rPr>
      </w:pPr>
      <w:r>
        <w:rPr>
          <w:rFonts w:eastAsia="Times New Roman"/>
          <w:b/>
          <w:sz w:val="32"/>
          <w:szCs w:val="32"/>
        </w:rPr>
        <w:t>ПЕТРИКІВСЬКА  СЕЛИЩНА  РАДА</w:t>
      </w:r>
    </w:p>
    <w:p w14:paraId="0AD71E9C" w14:textId="77777777" w:rsidR="001A50E0" w:rsidRDefault="001A50E0" w:rsidP="001A50E0">
      <w:pPr>
        <w:numPr>
          <w:ilvl w:val="0"/>
          <w:numId w:val="2"/>
        </w:numPr>
        <w:spacing w:line="360" w:lineRule="auto"/>
        <w:contextualSpacing/>
        <w:jc w:val="center"/>
        <w:rPr>
          <w:rFonts w:eastAsia="Times New Roman"/>
          <w:b/>
          <w:sz w:val="28"/>
          <w:szCs w:val="28"/>
        </w:rPr>
      </w:pPr>
      <w:r>
        <w:rPr>
          <w:rFonts w:eastAsia="Times New Roman"/>
          <w:b/>
          <w:sz w:val="28"/>
          <w:szCs w:val="28"/>
        </w:rPr>
        <w:t>ДНІПРОВСЬКОГО  РАЙОНУ  ДНІПРОПЕТРОВСЬКОЇ  ОБЛАСТІ</w:t>
      </w:r>
    </w:p>
    <w:p w14:paraId="79BDEF81" w14:textId="77777777" w:rsidR="001A50E0" w:rsidRDefault="001A50E0" w:rsidP="001A50E0">
      <w:pPr>
        <w:numPr>
          <w:ilvl w:val="0"/>
          <w:numId w:val="2"/>
        </w:numPr>
        <w:contextualSpacing/>
        <w:jc w:val="center"/>
        <w:rPr>
          <w:rFonts w:eastAsia="Times New Roman"/>
          <w:bCs/>
          <w:sz w:val="32"/>
          <w:szCs w:val="32"/>
        </w:rPr>
      </w:pPr>
      <w:r>
        <w:rPr>
          <w:rFonts w:eastAsia="Times New Roman"/>
          <w:bCs/>
          <w:sz w:val="32"/>
          <w:szCs w:val="32"/>
        </w:rPr>
        <w:t>ВОСЬМЕ   СКЛИКАННЯ</w:t>
      </w:r>
    </w:p>
    <w:p w14:paraId="069A27D8" w14:textId="77777777" w:rsidR="001A50E0" w:rsidRDefault="001A50E0" w:rsidP="001A50E0">
      <w:pPr>
        <w:numPr>
          <w:ilvl w:val="0"/>
          <w:numId w:val="2"/>
        </w:numPr>
        <w:contextualSpacing/>
        <w:jc w:val="center"/>
        <w:rPr>
          <w:rFonts w:eastAsia="Times New Roman"/>
          <w:bCs/>
          <w:sz w:val="32"/>
          <w:szCs w:val="32"/>
        </w:rPr>
      </w:pPr>
      <w:r>
        <w:rPr>
          <w:rFonts w:eastAsia="Times New Roman"/>
          <w:bCs/>
          <w:sz w:val="32"/>
          <w:szCs w:val="32"/>
          <w:lang w:val="uk-UA"/>
        </w:rPr>
        <w:t>ДВА</w:t>
      </w:r>
      <w:r>
        <w:rPr>
          <w:rFonts w:eastAsia="Times New Roman"/>
          <w:bCs/>
          <w:sz w:val="32"/>
          <w:szCs w:val="32"/>
        </w:rPr>
        <w:t>ДЦЯТ</w:t>
      </w:r>
      <w:r>
        <w:rPr>
          <w:rFonts w:eastAsia="Times New Roman"/>
          <w:bCs/>
          <w:sz w:val="32"/>
          <w:szCs w:val="32"/>
          <w:lang w:val="uk-UA"/>
        </w:rPr>
        <w:t>Ь  ДРУГА</w:t>
      </w:r>
      <w:r>
        <w:rPr>
          <w:rFonts w:eastAsia="Times New Roman"/>
          <w:bCs/>
          <w:sz w:val="32"/>
          <w:szCs w:val="32"/>
        </w:rPr>
        <w:t xml:space="preserve">  СЕСІЯ</w:t>
      </w:r>
    </w:p>
    <w:tbl>
      <w:tblPr>
        <w:tblW w:w="9531" w:type="dxa"/>
        <w:tblInd w:w="108" w:type="dxa"/>
        <w:tblBorders>
          <w:top w:val="thinThickSmallGap" w:sz="24" w:space="0" w:color="auto"/>
        </w:tblBorders>
        <w:tblLook w:val="04A0" w:firstRow="1" w:lastRow="0" w:firstColumn="1" w:lastColumn="0" w:noHBand="0" w:noVBand="1"/>
      </w:tblPr>
      <w:tblGrid>
        <w:gridCol w:w="9531"/>
      </w:tblGrid>
      <w:tr w:rsidR="001A50E0" w14:paraId="434E518D" w14:textId="77777777" w:rsidTr="00532627">
        <w:trPr>
          <w:trHeight w:val="100"/>
        </w:trPr>
        <w:tc>
          <w:tcPr>
            <w:tcW w:w="9531" w:type="dxa"/>
            <w:tcBorders>
              <w:top w:val="thinThickSmallGap" w:sz="24" w:space="0" w:color="auto"/>
              <w:left w:val="nil"/>
              <w:bottom w:val="nil"/>
              <w:right w:val="nil"/>
            </w:tcBorders>
          </w:tcPr>
          <w:p w14:paraId="62F7463C" w14:textId="77777777" w:rsidR="001A50E0" w:rsidRDefault="001A50E0">
            <w:pPr>
              <w:jc w:val="center"/>
              <w:rPr>
                <w:rFonts w:eastAsia="Times New Roman"/>
                <w:kern w:val="2"/>
                <w:sz w:val="26"/>
                <w:szCs w:val="26"/>
                <w:lang w:eastAsia="uk-UA"/>
              </w:rPr>
            </w:pPr>
          </w:p>
        </w:tc>
      </w:tr>
    </w:tbl>
    <w:p w14:paraId="2E9B5B53" w14:textId="77777777" w:rsidR="001A50E0" w:rsidRDefault="001A50E0" w:rsidP="001A50E0">
      <w:pPr>
        <w:numPr>
          <w:ilvl w:val="0"/>
          <w:numId w:val="2"/>
        </w:numPr>
        <w:contextualSpacing/>
        <w:jc w:val="center"/>
        <w:rPr>
          <w:rFonts w:eastAsia="Times New Roman"/>
          <w:b/>
          <w:sz w:val="40"/>
          <w:szCs w:val="40"/>
          <w:lang w:eastAsia="en-US"/>
        </w:rPr>
      </w:pPr>
      <w:r>
        <w:rPr>
          <w:rFonts w:eastAsia="Times New Roman"/>
          <w:b/>
          <w:sz w:val="40"/>
          <w:szCs w:val="40"/>
        </w:rPr>
        <w:t>РІШЕННЯ</w:t>
      </w:r>
    </w:p>
    <w:p w14:paraId="3540D46B" w14:textId="77777777" w:rsidR="006A2783" w:rsidRDefault="006A2783" w:rsidP="00AA61CB">
      <w:pPr>
        <w:pStyle w:val="a5"/>
        <w:numPr>
          <w:ilvl w:val="0"/>
          <w:numId w:val="2"/>
        </w:numPr>
        <w:spacing w:after="0" w:line="240" w:lineRule="auto"/>
        <w:jc w:val="center"/>
        <w:rPr>
          <w:rFonts w:ascii="Times New Roman" w:hAnsi="Times New Roman"/>
          <w:b/>
          <w:sz w:val="40"/>
          <w:szCs w:val="40"/>
        </w:rPr>
      </w:pPr>
    </w:p>
    <w:p w14:paraId="2F500B25" w14:textId="12AB9005" w:rsidR="009B53DB" w:rsidRDefault="00A5473E" w:rsidP="006A2783">
      <w:pPr>
        <w:ind w:right="239"/>
        <w:jc w:val="center"/>
        <w:rPr>
          <w:b/>
          <w:sz w:val="28"/>
          <w:szCs w:val="28"/>
          <w:lang w:val="uk-UA"/>
        </w:rPr>
      </w:pPr>
      <w:bookmarkStart w:id="0" w:name="_Hlk60089104"/>
      <w:r>
        <w:rPr>
          <w:b/>
          <w:sz w:val="28"/>
          <w:szCs w:val="28"/>
          <w:lang w:val="uk-UA"/>
        </w:rPr>
        <w:t xml:space="preserve">   </w:t>
      </w:r>
      <w:r w:rsidR="006A2783" w:rsidRPr="006A2783">
        <w:rPr>
          <w:b/>
          <w:sz w:val="28"/>
          <w:szCs w:val="28"/>
          <w:lang w:val="uk-UA"/>
        </w:rPr>
        <w:t xml:space="preserve">Про затвердження Положення </w:t>
      </w:r>
      <w:r w:rsidR="00D20518">
        <w:rPr>
          <w:b/>
          <w:sz w:val="28"/>
          <w:szCs w:val="28"/>
          <w:lang w:val="uk-UA"/>
        </w:rPr>
        <w:t xml:space="preserve">щодо </w:t>
      </w:r>
      <w:r w:rsidR="006A2783" w:rsidRPr="006A2783">
        <w:rPr>
          <w:b/>
          <w:sz w:val="28"/>
          <w:szCs w:val="28"/>
          <w:lang w:val="uk-UA"/>
        </w:rPr>
        <w:t>комісі</w:t>
      </w:r>
      <w:r w:rsidR="00D20518">
        <w:rPr>
          <w:b/>
          <w:sz w:val="28"/>
          <w:szCs w:val="28"/>
          <w:lang w:val="uk-UA"/>
        </w:rPr>
        <w:t>ї</w:t>
      </w:r>
      <w:r w:rsidR="006A2783" w:rsidRPr="006A2783">
        <w:rPr>
          <w:b/>
          <w:sz w:val="28"/>
          <w:szCs w:val="28"/>
          <w:lang w:val="uk-UA"/>
        </w:rPr>
        <w:t xml:space="preserve"> з розгляду скарг </w:t>
      </w:r>
    </w:p>
    <w:p w14:paraId="17AF62D2" w14:textId="4A6567E8" w:rsidR="006A2783" w:rsidRPr="006A2783" w:rsidRDefault="006A2783" w:rsidP="006A2783">
      <w:pPr>
        <w:ind w:right="239"/>
        <w:jc w:val="center"/>
        <w:rPr>
          <w:b/>
          <w:sz w:val="28"/>
          <w:szCs w:val="28"/>
          <w:lang w:val="uk-UA"/>
        </w:rPr>
      </w:pPr>
      <w:r w:rsidRPr="006A2783">
        <w:rPr>
          <w:b/>
          <w:sz w:val="28"/>
          <w:szCs w:val="28"/>
          <w:lang w:val="uk-UA"/>
        </w:rPr>
        <w:t>при</w:t>
      </w:r>
      <w:r>
        <w:rPr>
          <w:b/>
          <w:sz w:val="28"/>
          <w:szCs w:val="28"/>
          <w:lang w:val="uk-UA"/>
        </w:rPr>
        <w:t xml:space="preserve"> </w:t>
      </w:r>
      <w:r w:rsidRPr="006A2783">
        <w:rPr>
          <w:b/>
          <w:sz w:val="28"/>
          <w:szCs w:val="28"/>
          <w:lang w:val="uk-UA"/>
        </w:rPr>
        <w:t>Петриківській селищній раді</w:t>
      </w:r>
    </w:p>
    <w:p w14:paraId="3E6EC085" w14:textId="77777777" w:rsidR="006A2783" w:rsidRPr="00FB2220" w:rsidRDefault="006A2783" w:rsidP="006A2783">
      <w:pPr>
        <w:pStyle w:val="a4"/>
        <w:spacing w:before="8"/>
        <w:rPr>
          <w:b/>
          <w:lang w:val="uk-UA"/>
        </w:rPr>
      </w:pPr>
    </w:p>
    <w:p w14:paraId="2796FA76" w14:textId="735C25FB" w:rsidR="00C51A0D" w:rsidRPr="009B53DB" w:rsidRDefault="00C51A0D" w:rsidP="009B53DB">
      <w:pPr>
        <w:ind w:firstLine="720"/>
        <w:jc w:val="both"/>
        <w:rPr>
          <w:sz w:val="28"/>
          <w:szCs w:val="28"/>
          <w:lang w:val="uk-UA"/>
        </w:rPr>
      </w:pPr>
      <w:r>
        <w:rPr>
          <w:sz w:val="28"/>
          <w:szCs w:val="28"/>
          <w:lang w:val="uk-UA"/>
        </w:rPr>
        <w:t>Відповідно до положень</w:t>
      </w:r>
      <w:r w:rsidR="006A2783" w:rsidRPr="006A2783">
        <w:rPr>
          <w:sz w:val="28"/>
          <w:szCs w:val="28"/>
          <w:lang w:val="uk-UA"/>
        </w:rPr>
        <w:t xml:space="preserve"> частини другої статті 79 Закону України «Про адміністративну процедуру», постанов</w:t>
      </w:r>
      <w:r>
        <w:rPr>
          <w:sz w:val="28"/>
          <w:szCs w:val="28"/>
          <w:lang w:val="uk-UA"/>
        </w:rPr>
        <w:t>и</w:t>
      </w:r>
      <w:r w:rsidR="006A2783" w:rsidRPr="006A2783">
        <w:rPr>
          <w:sz w:val="28"/>
          <w:szCs w:val="28"/>
          <w:lang w:val="uk-UA"/>
        </w:rPr>
        <w:t xml:space="preserve"> Кабінету Міністрів України від 28</w:t>
      </w:r>
      <w:r w:rsidR="007642AD">
        <w:rPr>
          <w:sz w:val="28"/>
          <w:szCs w:val="28"/>
          <w:lang w:val="uk-UA"/>
        </w:rPr>
        <w:t xml:space="preserve"> квітня </w:t>
      </w:r>
      <w:r w:rsidR="006A2783" w:rsidRPr="006A2783">
        <w:rPr>
          <w:sz w:val="28"/>
          <w:szCs w:val="28"/>
          <w:lang w:val="uk-UA"/>
        </w:rPr>
        <w:t>2023 р</w:t>
      </w:r>
      <w:r w:rsidR="007642AD">
        <w:rPr>
          <w:sz w:val="28"/>
          <w:szCs w:val="28"/>
          <w:lang w:val="uk-UA"/>
        </w:rPr>
        <w:t>оку</w:t>
      </w:r>
      <w:r w:rsidR="006A2783" w:rsidRPr="006A2783">
        <w:rPr>
          <w:sz w:val="28"/>
          <w:szCs w:val="28"/>
          <w:lang w:val="uk-UA"/>
        </w:rPr>
        <w:t xml:space="preserve"> №</w:t>
      </w:r>
      <w:r w:rsidR="007642AD">
        <w:rPr>
          <w:sz w:val="28"/>
          <w:szCs w:val="28"/>
          <w:lang w:val="uk-UA"/>
        </w:rPr>
        <w:t xml:space="preserve"> </w:t>
      </w:r>
      <w:r w:rsidR="006A2783" w:rsidRPr="006A2783">
        <w:rPr>
          <w:sz w:val="28"/>
          <w:szCs w:val="28"/>
          <w:lang w:val="uk-UA"/>
        </w:rPr>
        <w:t>420 «Про затвердження Примірного положення про комісію з розгляду скарг</w:t>
      </w:r>
      <w:r w:rsidRPr="00C51A0D">
        <w:rPr>
          <w:sz w:val="28"/>
          <w:szCs w:val="28"/>
          <w:lang w:val="uk-UA"/>
        </w:rPr>
        <w:t xml:space="preserve">», керуючись статтями </w:t>
      </w:r>
      <w:r>
        <w:rPr>
          <w:sz w:val="28"/>
          <w:szCs w:val="28"/>
          <w:lang w:val="uk-UA"/>
        </w:rPr>
        <w:t xml:space="preserve">25, </w:t>
      </w:r>
      <w:r w:rsidRPr="00C51A0D">
        <w:rPr>
          <w:sz w:val="28"/>
          <w:szCs w:val="28"/>
          <w:lang w:val="uk-UA"/>
        </w:rPr>
        <w:t xml:space="preserve">26, Закону України «Про місцеве самоврядування в Україні»,  </w:t>
      </w:r>
      <w:r w:rsidRPr="00C51A0D">
        <w:rPr>
          <w:sz w:val="28"/>
          <w:szCs w:val="28"/>
          <w:shd w:val="clear" w:color="auto" w:fill="FFFFFF"/>
          <w:lang w:val="uk-UA"/>
        </w:rPr>
        <w:t>ураховуючи висновки й пропозиції постійної комісії з питань</w:t>
      </w:r>
      <w:r w:rsidRPr="00C51A0D">
        <w:rPr>
          <w:sz w:val="28"/>
          <w:szCs w:val="28"/>
          <w:lang w:val="uk-UA"/>
        </w:rPr>
        <w:t xml:space="preserve"> </w:t>
      </w:r>
      <w:r>
        <w:rPr>
          <w:sz w:val="28"/>
          <w:szCs w:val="28"/>
          <w:lang w:val="uk-UA"/>
        </w:rPr>
        <w:t>регламенту, депутатської діяльності</w:t>
      </w:r>
      <w:r w:rsidRPr="00C51A0D">
        <w:rPr>
          <w:sz w:val="28"/>
          <w:szCs w:val="28"/>
          <w:lang w:val="uk-UA"/>
        </w:rPr>
        <w:t>,</w:t>
      </w:r>
      <w:r>
        <w:rPr>
          <w:sz w:val="28"/>
          <w:szCs w:val="28"/>
          <w:lang w:val="uk-UA"/>
        </w:rPr>
        <w:t xml:space="preserve"> законності, правопорядку та розвитку місцевого самоврядування,</w:t>
      </w:r>
      <w:r w:rsidRPr="00C51A0D">
        <w:rPr>
          <w:sz w:val="28"/>
          <w:szCs w:val="28"/>
          <w:lang w:val="uk-UA"/>
        </w:rPr>
        <w:t xml:space="preserve"> селищна рада</w:t>
      </w:r>
      <w:r w:rsidR="009B53DB">
        <w:rPr>
          <w:sz w:val="28"/>
          <w:szCs w:val="28"/>
          <w:lang w:val="uk-UA"/>
        </w:rPr>
        <w:t xml:space="preserve">, </w:t>
      </w:r>
      <w:r w:rsidRPr="00C51A0D">
        <w:rPr>
          <w:b/>
          <w:bCs/>
          <w:sz w:val="28"/>
          <w:szCs w:val="28"/>
          <w:lang w:val="uk-UA"/>
        </w:rPr>
        <w:t>в и р і ш и л а:</w:t>
      </w:r>
    </w:p>
    <w:p w14:paraId="54DABBE2" w14:textId="77777777" w:rsidR="006A2783" w:rsidRPr="006A2783" w:rsidRDefault="006A2783" w:rsidP="006A2783">
      <w:pPr>
        <w:rPr>
          <w:sz w:val="28"/>
          <w:szCs w:val="28"/>
          <w:lang w:val="uk-UA"/>
        </w:rPr>
      </w:pPr>
    </w:p>
    <w:p w14:paraId="0C7B0D94" w14:textId="43694B5E" w:rsidR="006A2783" w:rsidRDefault="006A2783" w:rsidP="00532627">
      <w:pPr>
        <w:pStyle w:val="a5"/>
        <w:widowControl w:val="0"/>
        <w:numPr>
          <w:ilvl w:val="0"/>
          <w:numId w:val="1"/>
        </w:numPr>
        <w:tabs>
          <w:tab w:val="left" w:pos="989"/>
        </w:tabs>
        <w:autoSpaceDE w:val="0"/>
        <w:autoSpaceDN w:val="0"/>
        <w:spacing w:after="0"/>
        <w:ind w:left="0" w:firstLine="360"/>
        <w:jc w:val="both"/>
        <w:rPr>
          <w:rFonts w:ascii="Times New Roman" w:hAnsi="Times New Roman"/>
          <w:sz w:val="28"/>
          <w:szCs w:val="28"/>
          <w:lang w:val="uk-UA"/>
        </w:rPr>
      </w:pPr>
      <w:r w:rsidRPr="006A2783">
        <w:rPr>
          <w:rFonts w:ascii="Times New Roman" w:hAnsi="Times New Roman"/>
          <w:sz w:val="28"/>
          <w:szCs w:val="28"/>
          <w:lang w:val="uk-UA"/>
        </w:rPr>
        <w:t xml:space="preserve">Затвердити Положення </w:t>
      </w:r>
      <w:r w:rsidR="00264209">
        <w:rPr>
          <w:rFonts w:ascii="Times New Roman" w:hAnsi="Times New Roman"/>
          <w:sz w:val="28"/>
          <w:szCs w:val="28"/>
          <w:lang w:val="uk-UA"/>
        </w:rPr>
        <w:t xml:space="preserve">щодо </w:t>
      </w:r>
      <w:r w:rsidRPr="006A2783">
        <w:rPr>
          <w:rFonts w:ascii="Times New Roman" w:hAnsi="Times New Roman"/>
          <w:sz w:val="28"/>
          <w:szCs w:val="28"/>
          <w:lang w:val="uk-UA"/>
        </w:rPr>
        <w:t>комісі</w:t>
      </w:r>
      <w:r w:rsidR="00264209">
        <w:rPr>
          <w:rFonts w:ascii="Times New Roman" w:hAnsi="Times New Roman"/>
          <w:sz w:val="28"/>
          <w:szCs w:val="28"/>
          <w:lang w:val="uk-UA"/>
        </w:rPr>
        <w:t>ї</w:t>
      </w:r>
      <w:r w:rsidRPr="006A2783">
        <w:rPr>
          <w:rFonts w:ascii="Times New Roman" w:hAnsi="Times New Roman"/>
          <w:sz w:val="28"/>
          <w:szCs w:val="28"/>
          <w:lang w:val="uk-UA"/>
        </w:rPr>
        <w:t xml:space="preserve"> з розгляду скарг при </w:t>
      </w:r>
      <w:r>
        <w:rPr>
          <w:rFonts w:ascii="Times New Roman" w:hAnsi="Times New Roman"/>
          <w:sz w:val="28"/>
          <w:szCs w:val="28"/>
          <w:lang w:val="uk-UA"/>
        </w:rPr>
        <w:t>Петриківській селищній</w:t>
      </w:r>
      <w:r w:rsidRPr="006A2783">
        <w:rPr>
          <w:rFonts w:ascii="Times New Roman" w:hAnsi="Times New Roman"/>
          <w:sz w:val="28"/>
          <w:szCs w:val="28"/>
          <w:lang w:val="uk-UA"/>
        </w:rPr>
        <w:t xml:space="preserve"> раді (</w:t>
      </w:r>
      <w:r w:rsidR="007642AD">
        <w:rPr>
          <w:rFonts w:ascii="Times New Roman" w:hAnsi="Times New Roman"/>
          <w:sz w:val="28"/>
          <w:szCs w:val="28"/>
          <w:lang w:val="uk-UA"/>
        </w:rPr>
        <w:t>д</w:t>
      </w:r>
      <w:r w:rsidRPr="006A2783">
        <w:rPr>
          <w:rFonts w:ascii="Times New Roman" w:hAnsi="Times New Roman"/>
          <w:sz w:val="28"/>
          <w:szCs w:val="28"/>
          <w:lang w:val="uk-UA"/>
        </w:rPr>
        <w:t>одаток 1).</w:t>
      </w:r>
    </w:p>
    <w:p w14:paraId="397D2EB0" w14:textId="77777777" w:rsidR="00532627" w:rsidRPr="00532627" w:rsidRDefault="00532627" w:rsidP="00532627">
      <w:pPr>
        <w:widowControl w:val="0"/>
        <w:tabs>
          <w:tab w:val="left" w:pos="989"/>
        </w:tabs>
        <w:autoSpaceDE w:val="0"/>
        <w:autoSpaceDN w:val="0"/>
        <w:jc w:val="both"/>
        <w:rPr>
          <w:sz w:val="28"/>
          <w:szCs w:val="28"/>
          <w:lang w:val="uk-UA"/>
        </w:rPr>
      </w:pPr>
    </w:p>
    <w:p w14:paraId="67C499DD" w14:textId="3679EBB7" w:rsidR="006A2783" w:rsidRPr="006A2783" w:rsidRDefault="006A2783" w:rsidP="00532627">
      <w:pPr>
        <w:pStyle w:val="a5"/>
        <w:widowControl w:val="0"/>
        <w:numPr>
          <w:ilvl w:val="0"/>
          <w:numId w:val="1"/>
        </w:numPr>
        <w:tabs>
          <w:tab w:val="left" w:pos="989"/>
        </w:tabs>
        <w:autoSpaceDE w:val="0"/>
        <w:autoSpaceDN w:val="0"/>
        <w:spacing w:after="0"/>
        <w:ind w:left="0" w:firstLine="360"/>
        <w:jc w:val="both"/>
        <w:rPr>
          <w:rFonts w:ascii="Times New Roman" w:hAnsi="Times New Roman"/>
          <w:sz w:val="28"/>
          <w:szCs w:val="28"/>
          <w:lang w:val="uk-UA"/>
        </w:rPr>
      </w:pPr>
      <w:r w:rsidRPr="006A2783">
        <w:rPr>
          <w:rFonts w:ascii="Times New Roman" w:hAnsi="Times New Roman"/>
          <w:sz w:val="28"/>
          <w:szCs w:val="28"/>
          <w:lang w:val="uk-UA"/>
        </w:rPr>
        <w:t xml:space="preserve">Затвердити склад комісії з розгляду скарг при </w:t>
      </w:r>
      <w:r w:rsidR="00C51A0D">
        <w:rPr>
          <w:rFonts w:ascii="Times New Roman" w:hAnsi="Times New Roman"/>
          <w:sz w:val="28"/>
          <w:szCs w:val="28"/>
          <w:lang w:val="uk-UA"/>
        </w:rPr>
        <w:t xml:space="preserve">Петриківській селищній раді </w:t>
      </w:r>
      <w:r w:rsidRPr="006A2783">
        <w:rPr>
          <w:rFonts w:ascii="Times New Roman" w:hAnsi="Times New Roman"/>
          <w:sz w:val="28"/>
          <w:szCs w:val="28"/>
          <w:lang w:val="uk-UA"/>
        </w:rPr>
        <w:t>(</w:t>
      </w:r>
      <w:r w:rsidR="007642AD">
        <w:rPr>
          <w:rFonts w:ascii="Times New Roman" w:hAnsi="Times New Roman"/>
          <w:sz w:val="28"/>
          <w:szCs w:val="28"/>
          <w:lang w:val="uk-UA"/>
        </w:rPr>
        <w:t>д</w:t>
      </w:r>
      <w:r w:rsidRPr="006A2783">
        <w:rPr>
          <w:rFonts w:ascii="Times New Roman" w:hAnsi="Times New Roman"/>
          <w:sz w:val="28"/>
          <w:szCs w:val="28"/>
          <w:lang w:val="uk-UA"/>
        </w:rPr>
        <w:t>одаток 2).</w:t>
      </w:r>
    </w:p>
    <w:p w14:paraId="6E211DCB" w14:textId="77777777" w:rsidR="006A2783" w:rsidRPr="00532627" w:rsidRDefault="006A2783" w:rsidP="00532627">
      <w:pPr>
        <w:widowControl w:val="0"/>
        <w:tabs>
          <w:tab w:val="left" w:pos="989"/>
        </w:tabs>
        <w:autoSpaceDE w:val="0"/>
        <w:autoSpaceDN w:val="0"/>
        <w:jc w:val="both"/>
        <w:rPr>
          <w:sz w:val="28"/>
          <w:szCs w:val="28"/>
          <w:lang w:val="uk-UA"/>
        </w:rPr>
      </w:pPr>
    </w:p>
    <w:p w14:paraId="0780F879" w14:textId="78578F04" w:rsidR="006A2783" w:rsidRPr="006A2783" w:rsidRDefault="006A2783" w:rsidP="00532627">
      <w:pPr>
        <w:widowControl w:val="0"/>
        <w:tabs>
          <w:tab w:val="left" w:pos="989"/>
        </w:tabs>
        <w:autoSpaceDE w:val="0"/>
        <w:autoSpaceDN w:val="0"/>
        <w:jc w:val="both"/>
        <w:rPr>
          <w:sz w:val="28"/>
          <w:szCs w:val="28"/>
          <w:lang w:val="uk-UA"/>
        </w:rPr>
      </w:pPr>
      <w:r w:rsidRPr="006A2783">
        <w:rPr>
          <w:sz w:val="28"/>
          <w:szCs w:val="28"/>
          <w:lang w:val="uk-UA"/>
        </w:rPr>
        <w:t xml:space="preserve">     </w:t>
      </w:r>
      <w:r w:rsidR="009D3106">
        <w:rPr>
          <w:sz w:val="28"/>
          <w:szCs w:val="28"/>
          <w:lang w:val="uk-UA"/>
        </w:rPr>
        <w:t>3</w:t>
      </w:r>
      <w:r w:rsidRPr="006A2783">
        <w:rPr>
          <w:sz w:val="28"/>
          <w:szCs w:val="28"/>
          <w:lang w:val="uk-UA"/>
        </w:rPr>
        <w:t xml:space="preserve">. </w:t>
      </w:r>
      <w:r w:rsidR="007642AD">
        <w:rPr>
          <w:sz w:val="28"/>
          <w:szCs w:val="28"/>
          <w:lang w:val="uk-UA"/>
        </w:rPr>
        <w:t xml:space="preserve">      </w:t>
      </w:r>
      <w:r w:rsidRPr="006A2783">
        <w:rPr>
          <w:sz w:val="28"/>
          <w:szCs w:val="28"/>
          <w:lang w:val="uk-UA"/>
        </w:rPr>
        <w:t xml:space="preserve">Контроль за виконанням даного рішення покласти на постійну комісію </w:t>
      </w:r>
      <w:r w:rsidR="007642AD">
        <w:rPr>
          <w:sz w:val="28"/>
          <w:szCs w:val="28"/>
          <w:lang w:val="uk-UA"/>
        </w:rPr>
        <w:t xml:space="preserve">селищної ради </w:t>
      </w:r>
      <w:r w:rsidRPr="006A2783">
        <w:rPr>
          <w:sz w:val="28"/>
          <w:szCs w:val="28"/>
          <w:lang w:val="uk-UA"/>
        </w:rPr>
        <w:t xml:space="preserve">з питань </w:t>
      </w:r>
      <w:r w:rsidR="001161C9">
        <w:rPr>
          <w:sz w:val="28"/>
          <w:szCs w:val="28"/>
          <w:lang w:val="uk-UA"/>
        </w:rPr>
        <w:t>регламенту, депутатської діяльності</w:t>
      </w:r>
      <w:r w:rsidR="001161C9" w:rsidRPr="00C51A0D">
        <w:rPr>
          <w:sz w:val="28"/>
          <w:szCs w:val="28"/>
          <w:lang w:val="uk-UA"/>
        </w:rPr>
        <w:t>,</w:t>
      </w:r>
      <w:r w:rsidR="001161C9">
        <w:rPr>
          <w:sz w:val="28"/>
          <w:szCs w:val="28"/>
          <w:lang w:val="uk-UA"/>
        </w:rPr>
        <w:t xml:space="preserve"> законності, правопорядку та розвитку місцевого самоврядування</w:t>
      </w:r>
      <w:r w:rsidRPr="006A2783">
        <w:rPr>
          <w:sz w:val="28"/>
          <w:szCs w:val="28"/>
          <w:lang w:val="uk-UA"/>
        </w:rPr>
        <w:t>.</w:t>
      </w:r>
    </w:p>
    <w:p w14:paraId="79C8FA04" w14:textId="77777777" w:rsidR="006A2783" w:rsidRPr="006A2783" w:rsidRDefault="006A2783" w:rsidP="006A2783">
      <w:pPr>
        <w:pStyle w:val="a4"/>
        <w:tabs>
          <w:tab w:val="left" w:pos="1133"/>
        </w:tabs>
        <w:spacing w:before="8"/>
        <w:ind w:left="685" w:right="231"/>
        <w:rPr>
          <w:sz w:val="28"/>
          <w:szCs w:val="28"/>
          <w:lang w:val="uk-UA"/>
        </w:rPr>
      </w:pPr>
    </w:p>
    <w:bookmarkEnd w:id="0"/>
    <w:p w14:paraId="469A754B" w14:textId="77777777" w:rsidR="007642AD" w:rsidRPr="009D6271" w:rsidRDefault="007642AD" w:rsidP="009D6271">
      <w:pPr>
        <w:pStyle w:val="a5"/>
        <w:numPr>
          <w:ilvl w:val="0"/>
          <w:numId w:val="2"/>
        </w:numPr>
        <w:spacing w:after="0" w:line="240" w:lineRule="auto"/>
        <w:jc w:val="center"/>
        <w:rPr>
          <w:rFonts w:ascii="Times New Roman" w:hAnsi="Times New Roman"/>
          <w:b/>
          <w:sz w:val="28"/>
          <w:szCs w:val="28"/>
        </w:rPr>
      </w:pPr>
    </w:p>
    <w:p w14:paraId="0CACAAB2" w14:textId="77777777" w:rsidR="00AA61CB" w:rsidRDefault="00AA61CB" w:rsidP="00AA61CB">
      <w:pPr>
        <w:jc w:val="both"/>
        <w:rPr>
          <w:b/>
          <w:sz w:val="28"/>
          <w:szCs w:val="28"/>
        </w:rPr>
      </w:pPr>
    </w:p>
    <w:p w14:paraId="76B1DCF7" w14:textId="562F4620" w:rsidR="00DC1112" w:rsidRPr="00FB2220" w:rsidRDefault="00AA61CB" w:rsidP="00AA61CB">
      <w:pPr>
        <w:tabs>
          <w:tab w:val="left" w:pos="708"/>
        </w:tabs>
        <w:jc w:val="center"/>
        <w:rPr>
          <w:rFonts w:eastAsia="Arial Unicode MS"/>
          <w:b/>
          <w:color w:val="000000"/>
          <w:lang w:val="uk-UA"/>
        </w:rPr>
      </w:pPr>
      <w:r w:rsidRPr="00D620B6">
        <w:rPr>
          <w:b/>
          <w:sz w:val="28"/>
          <w:szCs w:val="28"/>
        </w:rPr>
        <w:t>Селищний голова</w:t>
      </w:r>
      <w:r w:rsidRPr="00D620B6">
        <w:rPr>
          <w:b/>
          <w:sz w:val="28"/>
          <w:szCs w:val="28"/>
        </w:rPr>
        <w:tab/>
      </w:r>
      <w:r w:rsidRPr="00D620B6">
        <w:rPr>
          <w:b/>
          <w:sz w:val="28"/>
          <w:szCs w:val="28"/>
        </w:rPr>
        <w:tab/>
      </w:r>
      <w:r w:rsidRPr="00D620B6">
        <w:rPr>
          <w:b/>
          <w:sz w:val="28"/>
          <w:szCs w:val="28"/>
        </w:rPr>
        <w:tab/>
        <w:t xml:space="preserve">        </w:t>
      </w:r>
      <w:r>
        <w:rPr>
          <w:b/>
          <w:sz w:val="28"/>
          <w:szCs w:val="28"/>
        </w:rPr>
        <w:t xml:space="preserve">                    </w:t>
      </w:r>
      <w:r w:rsidRPr="00D620B6">
        <w:rPr>
          <w:b/>
          <w:sz w:val="28"/>
          <w:szCs w:val="28"/>
        </w:rPr>
        <w:t xml:space="preserve"> </w:t>
      </w:r>
      <w:r>
        <w:rPr>
          <w:b/>
          <w:sz w:val="28"/>
          <w:szCs w:val="28"/>
        </w:rPr>
        <w:t xml:space="preserve">Наталія </w:t>
      </w:r>
      <w:r w:rsidRPr="00D620B6">
        <w:rPr>
          <w:b/>
          <w:sz w:val="28"/>
          <w:szCs w:val="28"/>
        </w:rPr>
        <w:t>КОВАЛЕНКО</w:t>
      </w:r>
    </w:p>
    <w:p w14:paraId="0DFC0C2B" w14:textId="28FDDDA2" w:rsidR="005A0888" w:rsidRDefault="005A0888">
      <w:pPr>
        <w:rPr>
          <w:lang w:val="uk-UA"/>
        </w:rPr>
      </w:pPr>
    </w:p>
    <w:p w14:paraId="4CFF2921" w14:textId="69005394" w:rsidR="009D6271" w:rsidRDefault="009D6271">
      <w:pPr>
        <w:rPr>
          <w:lang w:val="uk-UA"/>
        </w:rPr>
      </w:pPr>
    </w:p>
    <w:p w14:paraId="4C934FA6" w14:textId="77777777" w:rsidR="00532627" w:rsidRDefault="00532627">
      <w:pPr>
        <w:rPr>
          <w:lang w:val="uk-UA"/>
        </w:rPr>
      </w:pPr>
    </w:p>
    <w:p w14:paraId="30DA2E97" w14:textId="77777777" w:rsidR="009D6271" w:rsidRDefault="009D6271" w:rsidP="009D6271">
      <w:pPr>
        <w:jc w:val="both"/>
        <w:rPr>
          <w:rFonts w:eastAsia="Times New Roman"/>
          <w:bCs/>
          <w:sz w:val="28"/>
          <w:szCs w:val="28"/>
          <w:lang w:val="uk-UA" w:eastAsia="en-US"/>
        </w:rPr>
      </w:pPr>
      <w:r>
        <w:rPr>
          <w:bCs/>
          <w:sz w:val="28"/>
          <w:szCs w:val="28"/>
        </w:rPr>
        <w:t>смт Петриківка</w:t>
      </w:r>
    </w:p>
    <w:p w14:paraId="3D3A2442" w14:textId="77777777" w:rsidR="009D6271" w:rsidRDefault="009D6271" w:rsidP="009D6271">
      <w:pPr>
        <w:jc w:val="both"/>
        <w:rPr>
          <w:rFonts w:cstheme="minorBidi"/>
          <w:snapToGrid w:val="0"/>
          <w:sz w:val="28"/>
          <w:szCs w:val="28"/>
        </w:rPr>
      </w:pPr>
      <w:r>
        <w:rPr>
          <w:snapToGrid w:val="0"/>
          <w:sz w:val="28"/>
          <w:szCs w:val="28"/>
        </w:rPr>
        <w:t>2</w:t>
      </w:r>
      <w:r>
        <w:rPr>
          <w:snapToGrid w:val="0"/>
          <w:sz w:val="28"/>
          <w:szCs w:val="28"/>
          <w:lang w:val="uk-UA"/>
        </w:rPr>
        <w:t>2</w:t>
      </w:r>
      <w:r>
        <w:rPr>
          <w:snapToGrid w:val="0"/>
          <w:sz w:val="28"/>
          <w:szCs w:val="28"/>
        </w:rPr>
        <w:t xml:space="preserve"> лютого 2024 року</w:t>
      </w:r>
    </w:p>
    <w:p w14:paraId="7A8DC3CD" w14:textId="0EF0C938" w:rsidR="009D6271" w:rsidRDefault="009D6271" w:rsidP="009D6271">
      <w:pPr>
        <w:jc w:val="both"/>
        <w:rPr>
          <w:rFonts w:eastAsiaTheme="minorHAnsi"/>
          <w:bCs/>
          <w:sz w:val="28"/>
          <w:szCs w:val="28"/>
        </w:rPr>
      </w:pPr>
      <w:r>
        <w:rPr>
          <w:bCs/>
          <w:sz w:val="28"/>
          <w:szCs w:val="28"/>
        </w:rPr>
        <w:t>№ 6</w:t>
      </w:r>
      <w:r>
        <w:rPr>
          <w:bCs/>
          <w:sz w:val="28"/>
          <w:szCs w:val="28"/>
          <w:lang w:val="uk-UA"/>
        </w:rPr>
        <w:t>76</w:t>
      </w:r>
      <w:r>
        <w:rPr>
          <w:bCs/>
          <w:sz w:val="28"/>
          <w:szCs w:val="28"/>
        </w:rPr>
        <w:t xml:space="preserve"> – 22/</w:t>
      </w:r>
      <w:r>
        <w:rPr>
          <w:bCs/>
          <w:sz w:val="28"/>
          <w:szCs w:val="28"/>
          <w:lang w:val="en-US"/>
        </w:rPr>
        <w:t>V</w:t>
      </w:r>
      <w:r>
        <w:rPr>
          <w:bCs/>
          <w:sz w:val="28"/>
          <w:szCs w:val="28"/>
        </w:rPr>
        <w:t>ІІІ</w:t>
      </w:r>
    </w:p>
    <w:sectPr w:rsidR="009D6271" w:rsidSect="0053262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6C6120E6"/>
    <w:multiLevelType w:val="hybridMultilevel"/>
    <w:tmpl w:val="9B548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F06"/>
    <w:rsid w:val="0009341E"/>
    <w:rsid w:val="001161C9"/>
    <w:rsid w:val="001A50E0"/>
    <w:rsid w:val="00264209"/>
    <w:rsid w:val="00532627"/>
    <w:rsid w:val="005A0888"/>
    <w:rsid w:val="00630445"/>
    <w:rsid w:val="006A2783"/>
    <w:rsid w:val="006B4F06"/>
    <w:rsid w:val="007642AD"/>
    <w:rsid w:val="009B53DB"/>
    <w:rsid w:val="009D3106"/>
    <w:rsid w:val="009D6271"/>
    <w:rsid w:val="00A5473E"/>
    <w:rsid w:val="00AA61CB"/>
    <w:rsid w:val="00C51A0D"/>
    <w:rsid w:val="00D20518"/>
    <w:rsid w:val="00DC1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D0E74"/>
  <w15:chartTrackingRefBased/>
  <w15:docId w15:val="{2F282199-515D-48DE-908C-E0D57D80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112"/>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9"/>
    <w:qFormat/>
    <w:rsid w:val="00DC1112"/>
    <w:pPr>
      <w:keepNext/>
      <w:jc w:val="center"/>
      <w:outlineLvl w:val="0"/>
    </w:pPr>
    <w:rPr>
      <w:rFonts w:eastAsia="Times New Roman"/>
      <w:b/>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112"/>
    <w:rPr>
      <w:rFonts w:ascii="Times New Roman" w:eastAsia="Times New Roman" w:hAnsi="Times New Roman" w:cs="Times New Roman"/>
      <w:b/>
      <w:color w:val="000000"/>
      <w:sz w:val="28"/>
      <w:szCs w:val="20"/>
      <w:lang w:eastAsia="ru-RU"/>
    </w:rPr>
  </w:style>
  <w:style w:type="character" w:customStyle="1" w:styleId="a3">
    <w:name w:val="Звичайний (веб) Знак"/>
    <w:aliases w:val="Обычный (Web) Знак,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
    <w:link w:val="a4"/>
    <w:locked/>
    <w:rsid w:val="00DC1112"/>
    <w:rPr>
      <w:rFonts w:ascii="Times New Roman" w:eastAsia="Times New Roman" w:hAnsi="Times New Roman" w:cs="Times New Roman"/>
      <w:sz w:val="24"/>
      <w:szCs w:val="24"/>
      <w:lang w:eastAsia="ru-RU"/>
    </w:rPr>
  </w:style>
  <w:style w:type="paragraph" w:styleId="a4">
    <w:name w:val="Normal (Web)"/>
    <w:aliases w:val="Обычный (Web),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
    <w:link w:val="a3"/>
    <w:unhideWhenUsed/>
    <w:qFormat/>
    <w:rsid w:val="00DC1112"/>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DC1112"/>
    <w:pPr>
      <w:spacing w:after="200" w:line="276" w:lineRule="auto"/>
      <w:ind w:left="720"/>
      <w:contextualSpacing/>
    </w:pPr>
    <w:rPr>
      <w:rFonts w:ascii="Calibri" w:eastAsia="Times New Roman" w:hAnsi="Calibri"/>
      <w:sz w:val="22"/>
      <w:szCs w:val="22"/>
    </w:rPr>
  </w:style>
  <w:style w:type="paragraph" w:styleId="a6">
    <w:name w:val="No Spacing"/>
    <w:uiPriority w:val="1"/>
    <w:qFormat/>
    <w:rsid w:val="00AA61CB"/>
    <w:pPr>
      <w:spacing w:after="0" w:line="240" w:lineRule="auto"/>
    </w:pPr>
    <w:rPr>
      <w:lang w:val="uk-UA"/>
    </w:rPr>
  </w:style>
  <w:style w:type="paragraph" w:styleId="HTML">
    <w:name w:val="HTML Preformatted"/>
    <w:basedOn w:val="a"/>
    <w:link w:val="HTML0"/>
    <w:uiPriority w:val="99"/>
    <w:unhideWhenUsed/>
    <w:rsid w:val="00AA6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AA61CB"/>
    <w:rPr>
      <w:rFonts w:ascii="Courier New" w:eastAsia="Times New Roman" w:hAnsi="Courier New" w:cs="Courier New"/>
      <w:sz w:val="20"/>
      <w:szCs w:val="20"/>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767021">
      <w:bodyDiv w:val="1"/>
      <w:marLeft w:val="0"/>
      <w:marRight w:val="0"/>
      <w:marTop w:val="0"/>
      <w:marBottom w:val="0"/>
      <w:divBdr>
        <w:top w:val="none" w:sz="0" w:space="0" w:color="auto"/>
        <w:left w:val="none" w:sz="0" w:space="0" w:color="auto"/>
        <w:bottom w:val="none" w:sz="0" w:space="0" w:color="auto"/>
        <w:right w:val="none" w:sz="0" w:space="0" w:color="auto"/>
      </w:divBdr>
    </w:div>
    <w:div w:id="110175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793</Words>
  <Characters>453</Characters>
  <Application>Microsoft Office Word</Application>
  <DocSecurity>0</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Лида</dc:creator>
  <cp:keywords/>
  <dc:description/>
  <cp:lastModifiedBy>HP ProBook</cp:lastModifiedBy>
  <cp:revision>13</cp:revision>
  <dcterms:created xsi:type="dcterms:W3CDTF">2024-02-16T09:09:00Z</dcterms:created>
  <dcterms:modified xsi:type="dcterms:W3CDTF">2024-02-24T12:39:00Z</dcterms:modified>
</cp:coreProperties>
</file>